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3C" w:rsidRDefault="00883A3C" w:rsidP="00883A3C">
      <w:pPr>
        <w:rPr>
          <w:sz w:val="24"/>
          <w:szCs w:val="24"/>
        </w:rPr>
        <w:sectPr w:rsidR="00883A3C">
          <w:pgSz w:w="11906" w:h="16838"/>
          <w:pgMar w:top="1134" w:right="567" w:bottom="1134" w:left="1361" w:header="720" w:footer="720" w:gutter="0"/>
          <w:cols w:space="720"/>
        </w:sectPr>
      </w:pPr>
    </w:p>
    <w:p w:rsidR="00883A3C" w:rsidRDefault="00883A3C" w:rsidP="00883A3C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РОССИЙСК</w:t>
      </w:r>
      <w:r w:rsidR="00356BC1">
        <w:rPr>
          <w:b/>
          <w:sz w:val="24"/>
        </w:rPr>
        <w:t xml:space="preserve">АЯ ФЕДЕРАЦИЯ              </w:t>
      </w:r>
    </w:p>
    <w:p w:rsidR="00883A3C" w:rsidRDefault="00883A3C" w:rsidP="00883A3C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883A3C" w:rsidRDefault="00883A3C" w:rsidP="00883A3C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883A3C" w:rsidRDefault="00883A3C" w:rsidP="00883A3C">
      <w:pPr>
        <w:jc w:val="center"/>
        <w:rPr>
          <w:b/>
          <w:sz w:val="24"/>
        </w:rPr>
      </w:pPr>
      <w:r>
        <w:rPr>
          <w:b/>
          <w:sz w:val="24"/>
        </w:rPr>
        <w:t>ДАВЫДОВСКИЙ СЕЛЬСОВЕТ</w:t>
      </w:r>
    </w:p>
    <w:p w:rsidR="00883A3C" w:rsidRDefault="00883A3C" w:rsidP="00883A3C">
      <w:pPr>
        <w:jc w:val="center"/>
        <w:rPr>
          <w:b/>
          <w:sz w:val="24"/>
        </w:rPr>
      </w:pPr>
      <w:r>
        <w:rPr>
          <w:b/>
          <w:sz w:val="24"/>
        </w:rPr>
        <w:t>АДМИНИСТРАЦИЯ  ДАВЫДОВСКОГО СЕЛЬСОВЕТА</w:t>
      </w:r>
    </w:p>
    <w:p w:rsidR="00883A3C" w:rsidRDefault="00883A3C" w:rsidP="00883A3C">
      <w:pPr>
        <w:jc w:val="both"/>
        <w:rPr>
          <w:b/>
          <w:sz w:val="24"/>
        </w:rPr>
      </w:pPr>
    </w:p>
    <w:p w:rsidR="00883A3C" w:rsidRDefault="00883A3C" w:rsidP="00883A3C">
      <w:pPr>
        <w:jc w:val="both"/>
        <w:rPr>
          <w:sz w:val="24"/>
        </w:rPr>
      </w:pPr>
    </w:p>
    <w:p w:rsidR="00883A3C" w:rsidRDefault="00883A3C" w:rsidP="00883A3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883A3C" w:rsidRDefault="00883A3C" w:rsidP="00883A3C">
      <w:pPr>
        <w:jc w:val="both"/>
        <w:rPr>
          <w:sz w:val="24"/>
        </w:rPr>
      </w:pPr>
    </w:p>
    <w:p w:rsidR="00883A3C" w:rsidRDefault="00883A3C" w:rsidP="00883A3C">
      <w:pPr>
        <w:jc w:val="center"/>
        <w:rPr>
          <w:b/>
          <w:sz w:val="24"/>
        </w:rPr>
      </w:pPr>
      <w:r>
        <w:rPr>
          <w:b/>
          <w:sz w:val="24"/>
          <w:szCs w:val="28"/>
        </w:rPr>
        <w:t>ПОСТАНОВЛЕНИЕ</w:t>
      </w:r>
    </w:p>
    <w:p w:rsidR="00883A3C" w:rsidRDefault="00883A3C" w:rsidP="00883A3C">
      <w:pPr>
        <w:jc w:val="center"/>
        <w:rPr>
          <w:sz w:val="24"/>
          <w:szCs w:val="24"/>
        </w:rPr>
      </w:pPr>
    </w:p>
    <w:p w:rsidR="00883A3C" w:rsidRDefault="00883A3C" w:rsidP="00883A3C">
      <w:pPr>
        <w:jc w:val="center"/>
        <w:rPr>
          <w:b/>
          <w:sz w:val="24"/>
          <w:szCs w:val="24"/>
        </w:rPr>
      </w:pPr>
    </w:p>
    <w:p w:rsidR="00883A3C" w:rsidRDefault="00356BC1" w:rsidP="00883A3C">
      <w:pPr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883A3C">
        <w:rPr>
          <w:sz w:val="24"/>
          <w:szCs w:val="24"/>
        </w:rPr>
        <w:t xml:space="preserve">2019 г.                                               № </w:t>
      </w:r>
      <w:r>
        <w:rPr>
          <w:sz w:val="24"/>
          <w:szCs w:val="24"/>
        </w:rPr>
        <w:t>33</w:t>
      </w:r>
    </w:p>
    <w:p w:rsidR="00883A3C" w:rsidRDefault="00883A3C" w:rsidP="00883A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Давыдовка</w:t>
      </w:r>
    </w:p>
    <w:p w:rsidR="00883A3C" w:rsidRDefault="00883A3C" w:rsidP="00883A3C">
      <w:pPr>
        <w:jc w:val="both"/>
        <w:rPr>
          <w:sz w:val="22"/>
          <w:szCs w:val="22"/>
        </w:rPr>
      </w:pPr>
    </w:p>
    <w:p w:rsidR="00883A3C" w:rsidRDefault="00883A3C" w:rsidP="00883A3C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9571"/>
      </w:tblGrid>
      <w:tr w:rsidR="00883A3C" w:rsidTr="00883A3C">
        <w:trPr>
          <w:trHeight w:val="805"/>
        </w:trPr>
        <w:tc>
          <w:tcPr>
            <w:tcW w:w="10208" w:type="dxa"/>
            <w:hideMark/>
          </w:tcPr>
          <w:p w:rsidR="00883A3C" w:rsidRDefault="00883A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прогнозе социально-экономического развития Давыдовского сельсовета</w:t>
            </w:r>
          </w:p>
          <w:p w:rsidR="00883A3C" w:rsidRDefault="00883A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2020 год и плановый период до 2022 года</w:t>
            </w:r>
          </w:p>
        </w:tc>
      </w:tr>
    </w:tbl>
    <w:p w:rsidR="00883A3C" w:rsidRDefault="00883A3C" w:rsidP="00883A3C"/>
    <w:p w:rsidR="00883A3C" w:rsidRDefault="00883A3C" w:rsidP="00883A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статьи 173 Бюджетного Кодекса Российской Федерации, статьей 39 Федерального закона от 28 июля 2014 года № 172-ФЗ «О стратегическом планировании в Российской Федерации», Администрация Давыдовского сельсовета</w:t>
      </w:r>
    </w:p>
    <w:p w:rsidR="00883A3C" w:rsidRPr="00883A3C" w:rsidRDefault="00883A3C" w:rsidP="00883A3C">
      <w:pPr>
        <w:jc w:val="both"/>
        <w:rPr>
          <w:b/>
          <w:sz w:val="24"/>
          <w:szCs w:val="24"/>
        </w:rPr>
      </w:pPr>
      <w:r w:rsidRPr="00883A3C">
        <w:rPr>
          <w:b/>
          <w:sz w:val="24"/>
          <w:szCs w:val="24"/>
        </w:rPr>
        <w:t>ПОСТАНОВЛЯЕТ:</w:t>
      </w:r>
    </w:p>
    <w:p w:rsidR="00883A3C" w:rsidRDefault="00883A3C" w:rsidP="00883A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прогноз социально-экономического развития Давыдовского сельсовета на 2020 год и плановый период до 2022 года согласно приложению к настоящему постановлению.</w:t>
      </w:r>
    </w:p>
    <w:p w:rsidR="00883A3C" w:rsidRDefault="00883A3C" w:rsidP="00883A3C">
      <w:pPr>
        <w:jc w:val="both"/>
        <w:rPr>
          <w:rStyle w:val="a3"/>
          <w:b w:val="0"/>
          <w:bCs w:val="0"/>
        </w:rPr>
      </w:pPr>
      <w:r>
        <w:rPr>
          <w:sz w:val="24"/>
          <w:szCs w:val="24"/>
        </w:rPr>
        <w:t xml:space="preserve">         2. Настоящее постановление обнародовать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>
        <w:rPr>
          <w:sz w:val="24"/>
          <w:szCs w:val="24"/>
        </w:rPr>
        <w:t>Патраки</w:t>
      </w:r>
      <w:proofErr w:type="spellEnd"/>
      <w:r>
        <w:rPr>
          <w:sz w:val="24"/>
          <w:szCs w:val="24"/>
        </w:rPr>
        <w:t xml:space="preserve"> в помещении библиотеки, медпункта; в д. </w:t>
      </w:r>
      <w:proofErr w:type="spellStart"/>
      <w:r>
        <w:rPr>
          <w:sz w:val="24"/>
          <w:szCs w:val="24"/>
        </w:rPr>
        <w:t>Комановка</w:t>
      </w:r>
      <w:proofErr w:type="spellEnd"/>
      <w:r>
        <w:rPr>
          <w:sz w:val="24"/>
          <w:szCs w:val="24"/>
        </w:rPr>
        <w:t xml:space="preserve"> на доске объявлений; в д. Туманова в помещении библиотеки, медпункта; в д. Покровка на доске объявлений.</w:t>
      </w:r>
    </w:p>
    <w:p w:rsidR="00883A3C" w:rsidRDefault="00883A3C" w:rsidP="00883A3C">
      <w:pPr>
        <w:jc w:val="both"/>
      </w:pPr>
      <w:r>
        <w:rPr>
          <w:rStyle w:val="a3"/>
          <w:b w:val="0"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883A3C" w:rsidRDefault="00883A3C" w:rsidP="00883A3C">
      <w:pPr>
        <w:ind w:firstLine="708"/>
        <w:jc w:val="both"/>
        <w:rPr>
          <w:sz w:val="24"/>
          <w:szCs w:val="24"/>
        </w:rPr>
      </w:pPr>
    </w:p>
    <w:p w:rsidR="00883A3C" w:rsidRDefault="00883A3C" w:rsidP="00883A3C">
      <w:pPr>
        <w:rPr>
          <w:sz w:val="24"/>
          <w:szCs w:val="24"/>
        </w:rPr>
      </w:pPr>
    </w:p>
    <w:p w:rsidR="00883A3C" w:rsidRDefault="00883A3C" w:rsidP="00883A3C">
      <w:pPr>
        <w:rPr>
          <w:bCs/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         В.И. Иванов</w:t>
      </w: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ind w:firstLine="567"/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p w:rsidR="00883A3C" w:rsidRDefault="00883A3C" w:rsidP="00883A3C">
      <w:pPr>
        <w:jc w:val="both"/>
        <w:rPr>
          <w:sz w:val="24"/>
          <w:szCs w:val="24"/>
        </w:rPr>
      </w:pPr>
    </w:p>
    <w:tbl>
      <w:tblPr>
        <w:tblW w:w="4677" w:type="dxa"/>
        <w:tblInd w:w="5637" w:type="dxa"/>
        <w:tblLook w:val="04A0"/>
      </w:tblPr>
      <w:tblGrid>
        <w:gridCol w:w="4677"/>
      </w:tblGrid>
      <w:tr w:rsidR="00883A3C" w:rsidTr="00883A3C">
        <w:tc>
          <w:tcPr>
            <w:tcW w:w="4677" w:type="dxa"/>
            <w:hideMark/>
          </w:tcPr>
          <w:p w:rsidR="00883A3C" w:rsidRPr="00883A3C" w:rsidRDefault="00883A3C">
            <w:pPr>
              <w:rPr>
                <w:sz w:val="24"/>
                <w:szCs w:val="24"/>
              </w:rPr>
            </w:pPr>
            <w:r w:rsidRPr="00883A3C">
              <w:rPr>
                <w:sz w:val="24"/>
                <w:szCs w:val="24"/>
              </w:rPr>
              <w:lastRenderedPageBreak/>
              <w:t>Приложение к постановлению</w:t>
            </w:r>
          </w:p>
          <w:p w:rsidR="00883A3C" w:rsidRPr="00883A3C" w:rsidRDefault="00883A3C">
            <w:pPr>
              <w:rPr>
                <w:sz w:val="24"/>
                <w:szCs w:val="24"/>
              </w:rPr>
            </w:pPr>
            <w:r w:rsidRPr="00883A3C">
              <w:rPr>
                <w:sz w:val="24"/>
                <w:szCs w:val="24"/>
              </w:rPr>
              <w:t xml:space="preserve">Администрации Давыдовского сельсовета </w:t>
            </w:r>
          </w:p>
          <w:p w:rsidR="00883A3C" w:rsidRPr="00883A3C" w:rsidRDefault="00356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25.12.</w:t>
            </w:r>
            <w:r w:rsidR="00883A3C" w:rsidRPr="00883A3C">
              <w:rPr>
                <w:sz w:val="24"/>
                <w:szCs w:val="24"/>
              </w:rPr>
              <w:t>2019 г.  №</w:t>
            </w:r>
            <w:r>
              <w:rPr>
                <w:sz w:val="24"/>
                <w:szCs w:val="24"/>
              </w:rPr>
              <w:t xml:space="preserve"> 33</w:t>
            </w:r>
            <w:r w:rsidR="00883A3C" w:rsidRPr="00883A3C">
              <w:rPr>
                <w:sz w:val="24"/>
                <w:szCs w:val="24"/>
              </w:rPr>
              <w:t xml:space="preserve">  </w:t>
            </w:r>
          </w:p>
          <w:p w:rsidR="00883A3C" w:rsidRPr="00883A3C" w:rsidRDefault="00883A3C">
            <w:pPr>
              <w:rPr>
                <w:sz w:val="24"/>
                <w:szCs w:val="24"/>
              </w:rPr>
            </w:pPr>
            <w:r w:rsidRPr="00883A3C">
              <w:rPr>
                <w:sz w:val="24"/>
                <w:szCs w:val="24"/>
              </w:rPr>
              <w:t xml:space="preserve">«О прогнозе социально-экономического развития Давыдовского сельсовета </w:t>
            </w:r>
            <w:proofErr w:type="gramStart"/>
            <w:r w:rsidRPr="00883A3C">
              <w:rPr>
                <w:sz w:val="24"/>
                <w:szCs w:val="24"/>
              </w:rPr>
              <w:t>на</w:t>
            </w:r>
            <w:proofErr w:type="gramEnd"/>
          </w:p>
          <w:p w:rsidR="00883A3C" w:rsidRDefault="00883A3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 год и плановый период до 2022</w:t>
            </w:r>
            <w:r w:rsidRPr="00883A3C">
              <w:rPr>
                <w:sz w:val="24"/>
                <w:szCs w:val="24"/>
              </w:rPr>
              <w:t xml:space="preserve"> года»</w:t>
            </w:r>
          </w:p>
        </w:tc>
      </w:tr>
    </w:tbl>
    <w:p w:rsidR="00883A3C" w:rsidRDefault="00883A3C" w:rsidP="00883A3C">
      <w:pPr>
        <w:jc w:val="center"/>
        <w:rPr>
          <w:lang w:eastAsia="en-US"/>
        </w:rPr>
      </w:pPr>
    </w:p>
    <w:p w:rsidR="00883A3C" w:rsidRDefault="00883A3C" w:rsidP="00883A3C">
      <w:pPr>
        <w:jc w:val="center"/>
        <w:rPr>
          <w:lang w:eastAsia="en-US"/>
        </w:rPr>
      </w:pPr>
    </w:p>
    <w:p w:rsidR="00883A3C" w:rsidRDefault="00883A3C" w:rsidP="00883A3C">
      <w:pPr>
        <w:jc w:val="center"/>
        <w:rPr>
          <w:lang w:eastAsia="en-US"/>
        </w:rPr>
      </w:pPr>
    </w:p>
    <w:p w:rsidR="00883A3C" w:rsidRDefault="00883A3C" w:rsidP="00883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</w:t>
      </w:r>
    </w:p>
    <w:p w:rsidR="00883A3C" w:rsidRDefault="00883A3C" w:rsidP="00883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социально-экономического развития Давыдовского сельсовета </w:t>
      </w:r>
    </w:p>
    <w:p w:rsidR="00883A3C" w:rsidRDefault="00883A3C" w:rsidP="00883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 год и плановый период до 2022 года</w:t>
      </w:r>
    </w:p>
    <w:p w:rsidR="00883A3C" w:rsidRDefault="00883A3C" w:rsidP="00883A3C">
      <w:pPr>
        <w:jc w:val="both"/>
        <w:rPr>
          <w:color w:val="FF0000"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683"/>
        <w:gridCol w:w="96"/>
        <w:gridCol w:w="14"/>
        <w:gridCol w:w="579"/>
        <w:gridCol w:w="651"/>
        <w:gridCol w:w="22"/>
        <w:gridCol w:w="30"/>
        <w:gridCol w:w="641"/>
        <w:gridCol w:w="22"/>
        <w:gridCol w:w="616"/>
        <w:gridCol w:w="56"/>
        <w:gridCol w:w="766"/>
        <w:gridCol w:w="15"/>
        <w:gridCol w:w="56"/>
        <w:gridCol w:w="697"/>
        <w:gridCol w:w="13"/>
        <w:gridCol w:w="688"/>
        <w:gridCol w:w="737"/>
        <w:gridCol w:w="99"/>
        <w:gridCol w:w="73"/>
        <w:gridCol w:w="507"/>
        <w:gridCol w:w="693"/>
        <w:gridCol w:w="26"/>
        <w:gridCol w:w="668"/>
        <w:gridCol w:w="17"/>
        <w:gridCol w:w="122"/>
        <w:gridCol w:w="573"/>
      </w:tblGrid>
      <w:tr w:rsidR="00883A3C" w:rsidTr="00883A3C">
        <w:trPr>
          <w:trHeight w:val="114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ед.</w:t>
            </w:r>
          </w:p>
          <w:p w:rsidR="00883A3C" w:rsidRDefault="00883A3C">
            <w:pPr>
              <w:jc w:val="center"/>
              <w:rPr>
                <w:lang w:eastAsia="en-US"/>
              </w:rPr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356BC1">
            <w:pPr>
              <w:jc w:val="center"/>
            </w:pPr>
            <w:r>
              <w:t>2018</w:t>
            </w:r>
          </w:p>
          <w:p w:rsidR="00883A3C" w:rsidRDefault="00883A3C">
            <w:pPr>
              <w:jc w:val="center"/>
              <w:rPr>
                <w:lang w:eastAsia="en-US"/>
              </w:rPr>
            </w:pPr>
            <w:r>
              <w:t>отчет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A3C" w:rsidRDefault="00356BC1">
            <w:pPr>
              <w:jc w:val="center"/>
            </w:pPr>
            <w:r>
              <w:t>2019</w:t>
            </w:r>
          </w:p>
          <w:p w:rsidR="00883A3C" w:rsidRDefault="00883A3C">
            <w:pPr>
              <w:jc w:val="center"/>
            </w:pPr>
            <w:r>
              <w:t>Оценка</w:t>
            </w:r>
          </w:p>
          <w:p w:rsidR="00883A3C" w:rsidRDefault="00883A3C">
            <w:pPr>
              <w:jc w:val="center"/>
            </w:pPr>
          </w:p>
          <w:p w:rsidR="00883A3C" w:rsidRDefault="00883A3C">
            <w:pPr>
              <w:jc w:val="center"/>
            </w:pPr>
          </w:p>
        </w:tc>
        <w:tc>
          <w:tcPr>
            <w:tcW w:w="2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20</w:t>
            </w:r>
            <w:r w:rsidR="00356BC1">
              <w:t>20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202</w:t>
            </w:r>
            <w:r w:rsidR="00356BC1">
              <w:t>1</w:t>
            </w:r>
          </w:p>
        </w:tc>
        <w:tc>
          <w:tcPr>
            <w:tcW w:w="2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202</w:t>
            </w:r>
            <w:r w:rsidR="00356BC1">
              <w:t>2</w:t>
            </w:r>
          </w:p>
        </w:tc>
      </w:tr>
      <w:tr w:rsidR="00883A3C" w:rsidTr="00883A3C">
        <w:trPr>
          <w:trHeight w:val="93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/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прогноз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прогноз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прогноз</w:t>
            </w:r>
          </w:p>
        </w:tc>
      </w:tr>
      <w:tr w:rsidR="00883A3C" w:rsidTr="00883A3C">
        <w:trPr>
          <w:trHeight w:val="4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/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базовый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консервативный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целевой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базовый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консервативный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целевой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базовый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консервативный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целевой</w:t>
            </w:r>
          </w:p>
        </w:tc>
      </w:tr>
      <w:tr w:rsidR="00883A3C" w:rsidTr="00883A3C">
        <w:trPr>
          <w:trHeight w:val="19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83A3C" w:rsidRDefault="00883A3C">
            <w:pPr>
              <w:jc w:val="center"/>
            </w:pPr>
            <w:r>
              <w:t>1.</w:t>
            </w:r>
          </w:p>
        </w:tc>
        <w:tc>
          <w:tcPr>
            <w:tcW w:w="10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883A3C" w:rsidRDefault="00883A3C">
            <w:pPr>
              <w:jc w:val="center"/>
            </w:pPr>
            <w:r>
              <w:t>Демография и рынок труда</w:t>
            </w:r>
          </w:p>
        </w:tc>
      </w:tr>
      <w:tr w:rsidR="00883A3C" w:rsidTr="00883A3C">
        <w:trPr>
          <w:trHeight w:val="40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779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729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800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800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800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850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850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850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850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850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850</w:t>
            </w:r>
          </w:p>
        </w:tc>
      </w:tr>
      <w:tr w:rsidR="00883A3C" w:rsidTr="00883A3C">
        <w:trPr>
          <w:trHeight w:val="3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Численность рабочей силы,</w:t>
            </w:r>
          </w:p>
          <w:p w:rsidR="00883A3C" w:rsidRDefault="00883A3C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 xml:space="preserve"> в том числе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156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159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 xml:space="preserve">145 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 xml:space="preserve">145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 xml:space="preserve">145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145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145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145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148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148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148</w:t>
            </w:r>
          </w:p>
        </w:tc>
      </w:tr>
      <w:tr w:rsidR="00883A3C" w:rsidTr="00883A3C">
        <w:trPr>
          <w:trHeight w:val="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1.2.1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t xml:space="preserve"> Численность </w:t>
            </w:r>
            <w:proofErr w:type="gramStart"/>
            <w:r>
              <w:t>занятых</w:t>
            </w:r>
            <w:proofErr w:type="gramEnd"/>
            <w:r>
              <w:t xml:space="preserve"> в экономике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147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137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125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125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125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125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125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125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125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125</w:t>
            </w:r>
          </w:p>
        </w:tc>
      </w:tr>
      <w:tr w:rsidR="00883A3C" w:rsidTr="00883A3C">
        <w:trPr>
          <w:trHeight w:val="40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1.2.2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 xml:space="preserve"> среднегодовая общая численность безработных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883A3C" w:rsidTr="00883A3C">
        <w:trPr>
          <w:trHeight w:val="3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Численность трудовых ресурсов, в том числе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1.3.1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Численность трудоспособного населения в трудоспособном возрасте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</w:tr>
      <w:tr w:rsidR="00883A3C" w:rsidTr="00883A3C">
        <w:trPr>
          <w:trHeight w:val="53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1.3.2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Иностранные трудовые мигранты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49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1.3.3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Работающие граждане, находящиеся за пределами трудоспособного возраста, в том числе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83A3C" w:rsidTr="00883A3C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1.3.3.1.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Пенсионеры старше трудоспособного возраста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</w:tr>
      <w:tr w:rsidR="00883A3C" w:rsidTr="00883A3C">
        <w:trPr>
          <w:trHeight w:val="106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1.3.3.2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 xml:space="preserve">Подростки моложе трудоспособного </w:t>
            </w:r>
            <w:r>
              <w:lastRenderedPageBreak/>
              <w:t>возраста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чел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10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lastRenderedPageBreak/>
              <w:t>1.4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 xml:space="preserve">Уровень общей  безработицы  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%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>17,42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17,40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17,22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>16,18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18,06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15,60</w:t>
            </w:r>
          </w:p>
        </w:tc>
      </w:tr>
      <w:tr w:rsidR="00883A3C" w:rsidTr="00883A3C">
        <w:trPr>
          <w:trHeight w:val="113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83A3C" w:rsidRDefault="00883A3C">
            <w:pPr>
              <w:jc w:val="center"/>
              <w:rPr>
                <w:lang w:eastAsia="en-US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ед.</w:t>
            </w:r>
          </w:p>
          <w:p w:rsidR="00883A3C" w:rsidRDefault="00883A3C">
            <w:pPr>
              <w:jc w:val="center"/>
              <w:rPr>
                <w:i/>
                <w:lang w:eastAsia="en-US"/>
              </w:rPr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356BC1">
            <w:pPr>
              <w:jc w:val="center"/>
            </w:pPr>
            <w:r>
              <w:t>2018</w:t>
            </w:r>
          </w:p>
          <w:p w:rsidR="00883A3C" w:rsidRDefault="00883A3C">
            <w:pPr>
              <w:jc w:val="center"/>
              <w:rPr>
                <w:lang w:eastAsia="en-US"/>
              </w:rPr>
            </w:pPr>
            <w:r>
              <w:t>отчет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356BC1">
            <w:pPr>
              <w:jc w:val="center"/>
            </w:pPr>
            <w:r>
              <w:t>2019</w:t>
            </w:r>
          </w:p>
          <w:p w:rsidR="00883A3C" w:rsidRDefault="00883A3C">
            <w:pPr>
              <w:tabs>
                <w:tab w:val="center" w:pos="245"/>
              </w:tabs>
              <w:rPr>
                <w:lang w:eastAsia="en-US"/>
              </w:rPr>
            </w:pPr>
            <w:r>
              <w:t>оценка</w:t>
            </w:r>
          </w:p>
        </w:tc>
        <w:tc>
          <w:tcPr>
            <w:tcW w:w="2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56BC1">
              <w:rPr>
                <w:lang w:eastAsia="en-US"/>
              </w:rPr>
              <w:t>20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56BC1">
              <w:rPr>
                <w:lang w:eastAsia="en-US"/>
              </w:rPr>
              <w:t>1</w:t>
            </w:r>
          </w:p>
        </w:tc>
        <w:tc>
          <w:tcPr>
            <w:tcW w:w="2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202</w:t>
            </w:r>
            <w:r w:rsidR="00356BC1">
              <w:t>2</w:t>
            </w:r>
          </w:p>
        </w:tc>
      </w:tr>
      <w:tr w:rsidR="00883A3C" w:rsidTr="00883A3C">
        <w:trPr>
          <w:trHeight w:val="99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i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прогноз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прогноз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прогноз</w:t>
            </w:r>
          </w:p>
        </w:tc>
      </w:tr>
      <w:tr w:rsidR="00883A3C" w:rsidTr="00883A3C">
        <w:trPr>
          <w:trHeight w:val="305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i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A3C" w:rsidRDefault="00883A3C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базовый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базовый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целевой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базовый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консервативный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целевой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базовый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консервативный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целевой</w:t>
            </w:r>
          </w:p>
        </w:tc>
      </w:tr>
      <w:tr w:rsidR="00883A3C" w:rsidTr="00883A3C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1.5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чел.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tabs>
                <w:tab w:val="center" w:pos="24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83A3C" w:rsidTr="00883A3C">
        <w:trPr>
          <w:trHeight w:val="40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1.6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Уровень регистрируемой безработицы на конец года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%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 w:rsidR="00883A3C" w:rsidTr="00883A3C">
        <w:trPr>
          <w:trHeight w:val="31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1.7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Создание новых рабочих мест, в том числе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ед.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93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1.7.1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Новых постоянных рабочих мест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ед</w:t>
            </w:r>
            <w:proofErr w:type="spellEnd"/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218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1.8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Сокращение рабочих мест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ед.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1.9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Просроченная задолженность по заработной плате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 xml:space="preserve">Тыс.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</w:pPr>
            <w: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83A3C" w:rsidRDefault="00883A3C">
            <w:pPr>
              <w:jc w:val="center"/>
            </w:pPr>
            <w:r>
              <w:t>2</w:t>
            </w:r>
          </w:p>
        </w:tc>
        <w:tc>
          <w:tcPr>
            <w:tcW w:w="10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83A3C" w:rsidRDefault="00883A3C">
            <w:pPr>
              <w:jc w:val="center"/>
            </w:pPr>
            <w:r>
              <w:t>Производственная деятельность</w:t>
            </w:r>
          </w:p>
        </w:tc>
      </w:tr>
      <w:tr w:rsidR="00883A3C" w:rsidTr="00883A3C">
        <w:trPr>
          <w:trHeight w:val="111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млн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2,18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2,18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2,18</w:t>
            </w:r>
          </w:p>
        </w:tc>
      </w:tr>
      <w:tr w:rsidR="00883A3C" w:rsidTr="00883A3C">
        <w:trPr>
          <w:trHeight w:val="2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2.1.1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В том числе по организациям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млн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2,18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2,18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2,18</w:t>
            </w:r>
          </w:p>
        </w:tc>
      </w:tr>
      <w:tr w:rsidR="00883A3C" w:rsidTr="00883A3C">
        <w:trPr>
          <w:trHeight w:val="3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Индекс промышленного производства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%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79,20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101,40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97,00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97,30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106,80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106,20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95,30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103,20</w:t>
            </w:r>
          </w:p>
        </w:tc>
      </w:tr>
      <w:tr w:rsidR="00883A3C" w:rsidTr="00883A3C">
        <w:trPr>
          <w:trHeight w:val="56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2.3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Количество автобусов, работающих по регулярным маршрутам, в том числе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A3C" w:rsidRDefault="00883A3C">
            <w:pPr>
              <w:jc w:val="center"/>
              <w:rPr>
                <w:i/>
              </w:rPr>
            </w:pPr>
          </w:p>
          <w:p w:rsidR="00883A3C" w:rsidRDefault="00883A3C">
            <w:pPr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</w:rPr>
              <w:t>ед</w:t>
            </w:r>
            <w:proofErr w:type="spellEnd"/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3A3C" w:rsidTr="00883A3C">
        <w:trPr>
          <w:trHeight w:val="53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2.3.1.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С использованием газомоторного топлива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ед</w:t>
            </w:r>
            <w:proofErr w:type="spellEnd"/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3A3C" w:rsidTr="00883A3C">
        <w:trPr>
          <w:trHeight w:val="86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2.3.2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 xml:space="preserve">Оборудованных для перевозки </w:t>
            </w:r>
            <w:proofErr w:type="spellStart"/>
            <w:r>
              <w:t>маломобильных</w:t>
            </w:r>
            <w:proofErr w:type="spellEnd"/>
            <w:r>
              <w:t xml:space="preserve"> групп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ед</w:t>
            </w:r>
            <w:proofErr w:type="spellEnd"/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5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lastRenderedPageBreak/>
              <w:t>2.4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Перевезено пассажиров (в пределах границы населенного пункта)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2.5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 xml:space="preserve">Число сельских населенных пунктов, обслуживаемых автобусами в пределах границы </w:t>
            </w:r>
            <w:proofErr w:type="gramStart"/>
            <w:r>
              <w:t>населенного</w:t>
            </w:r>
            <w:proofErr w:type="gramEnd"/>
            <w:r>
              <w:t xml:space="preserve"> пунктов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</w:rPr>
              <w:t>ед</w:t>
            </w:r>
            <w:proofErr w:type="spellEnd"/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 xml:space="preserve">    2.6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 xml:space="preserve">Число сельских населенных пунктов, обслуживаемых автобусами в пригородном и </w:t>
            </w:r>
            <w:proofErr w:type="spellStart"/>
            <w:r>
              <w:t>межугородном</w:t>
            </w:r>
            <w:proofErr w:type="spellEnd"/>
            <w:r>
              <w:t xml:space="preserve"> сообщении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ед.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83A3C" w:rsidTr="00883A3C">
        <w:trPr>
          <w:trHeight w:val="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2.7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Индекс сельскохозяйственного производства в хозяйствах всех категорий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%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>106,40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>102,60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101,10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100,50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100,50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100,50</w:t>
            </w:r>
          </w:p>
        </w:tc>
      </w:tr>
      <w:tr w:rsidR="00883A3C" w:rsidTr="00883A3C">
        <w:trPr>
          <w:trHeight w:val="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t>2.8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t>Объем производства сельскохозяйственной продукции в действующих ценах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87,8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94,15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94,18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94,18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94,18</w:t>
            </w:r>
          </w:p>
        </w:tc>
      </w:tr>
      <w:tr w:rsidR="00883A3C" w:rsidTr="00883A3C">
        <w:trPr>
          <w:trHeight w:val="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01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Производство сельскохозяйственной продукции в хозяйствах всех категорий</w:t>
            </w:r>
          </w:p>
        </w:tc>
      </w:tr>
      <w:tr w:rsidR="00883A3C" w:rsidTr="00883A3C">
        <w:trPr>
          <w:trHeight w:val="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2.9.1.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Зерна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10658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10658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10658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10685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10685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</w:t>
            </w:r>
          </w:p>
        </w:tc>
      </w:tr>
      <w:tr w:rsidR="00883A3C" w:rsidTr="00883A3C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Картофеля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Овощей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83A3C" w:rsidTr="00883A3C">
        <w:trPr>
          <w:trHeight w:val="49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скота и птицы в живом весе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83A3C" w:rsidTr="00883A3C">
        <w:trPr>
          <w:trHeight w:val="49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Молока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83A3C" w:rsidTr="00883A3C">
        <w:trPr>
          <w:trHeight w:val="9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Шерсти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83A3C" w:rsidTr="00883A3C">
        <w:trPr>
          <w:trHeight w:val="106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2.9.7.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Яиц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Тыс. </w:t>
            </w:r>
            <w:proofErr w:type="spellStart"/>
            <w:proofErr w:type="gramStart"/>
            <w:r>
              <w:rPr>
                <w:i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883A3C" w:rsidTr="00883A3C">
        <w:trPr>
          <w:trHeight w:val="218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Посевная площадь, всего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  <w:color w:val="FF0000"/>
              </w:rPr>
            </w:pPr>
            <w:r>
              <w:rPr>
                <w:i/>
              </w:rPr>
              <w:t>га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9120</w:t>
            </w:r>
          </w:p>
        </w:tc>
      </w:tr>
      <w:tr w:rsidR="00883A3C" w:rsidTr="00883A3C">
        <w:trPr>
          <w:trHeight w:val="79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Доля прибыльных организаций в общем числе организаций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3A3C" w:rsidTr="00883A3C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proofErr w:type="gramStart"/>
            <w:r>
              <w:t>Численность работающих в организациях (по крупным и средним предприятиям и организациям</w:t>
            </w:r>
            <w:proofErr w:type="gramEnd"/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883A3C" w:rsidTr="00883A3C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 xml:space="preserve">Фонд заработной платы </w:t>
            </w:r>
            <w:r>
              <w:lastRenderedPageBreak/>
              <w:t>организации (по крупным и средним предприятиям и организациям)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</w:tr>
      <w:tr w:rsidR="00883A3C" w:rsidTr="00883A3C">
        <w:trPr>
          <w:trHeight w:val="53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lastRenderedPageBreak/>
              <w:t>2.14.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Среднемесячная заработная плата в организациях (по крупным и средним предприятиям  и организациям)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10255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10757,50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11424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11424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12098,5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12098,5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12098,5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12098,5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12098,5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12098,5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Темп роста среднемесячной заработной платы в организация</w:t>
            </w:r>
            <w:proofErr w:type="gramStart"/>
            <w:r>
              <w:t>х(</w:t>
            </w:r>
            <w:proofErr w:type="gramEnd"/>
            <w:r>
              <w:t>по крупным и средним предприятиям  и организациям) в действующих ценах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%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предыдущему году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</w:tr>
      <w:tr w:rsidR="00883A3C" w:rsidTr="00883A3C">
        <w:trPr>
          <w:trHeight w:val="53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2.15.1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Темп роста реальной заработной платы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%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предыдущему году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101,54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106,6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106,6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2.15.2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Индекс потребительских цен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% к декабрю  предыдущему года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102,46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104,50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104,70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104,30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104,20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104,30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Оборот розничной торговли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83A3C" w:rsidTr="00883A3C">
        <w:trPr>
          <w:trHeight w:val="49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Темп роста оборота розничной торговли (в сопоставимых ценах)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%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предыдущему году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3A3C" w:rsidTr="00883A3C">
        <w:trPr>
          <w:trHeight w:val="53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Инвестиции в основной капитал, в том числе за счет средств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2.18.1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Федерального бюджета (по согласованию)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53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2.18.2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Областного бюджета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49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2.18.3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Местного бюджета (по согласованию)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2.18.4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Внебюджетных источников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2.19</w:t>
            </w:r>
          </w:p>
        </w:tc>
        <w:tc>
          <w:tcPr>
            <w:tcW w:w="10160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 объектов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lastRenderedPageBreak/>
              <w:t>2.19.1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жилье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Тыс. кв. м.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4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2.19.1.1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 xml:space="preserve">В том числе </w:t>
            </w:r>
            <w:proofErr w:type="gramStart"/>
            <w:r>
              <w:t>индивидуальное</w:t>
            </w:r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Тыс. кв. м.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A3C" w:rsidRDefault="00883A3C">
            <w:pPr>
              <w:jc w:val="center"/>
              <w:rPr>
                <w:lang w:eastAsia="en-US"/>
              </w:rPr>
            </w:pPr>
          </w:p>
        </w:tc>
      </w:tr>
      <w:tr w:rsidR="00883A3C" w:rsidTr="00883A3C">
        <w:trPr>
          <w:trHeight w:val="66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2.19.2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 xml:space="preserve">Общеобразовательные учреждения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Ученическое место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82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2.19.3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 xml:space="preserve">Дошкольные общеобразовательные организации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2.19.4.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Амбулаторно-поликлинические учреждения, включая негосударственные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r>
              <w:rPr>
                <w:i/>
              </w:rPr>
              <w:t>Посещений в смену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3A3C" w:rsidTr="00883A3C">
        <w:trPr>
          <w:trHeight w:val="93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</w:pPr>
            <w:r>
              <w:t>19.5.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both"/>
            </w:pPr>
            <w:r>
              <w:t>Газовые сети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Км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A3C" w:rsidRDefault="00883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83A3C" w:rsidRDefault="00883A3C" w:rsidP="00883A3C">
      <w:pPr>
        <w:jc w:val="both"/>
        <w:rPr>
          <w:sz w:val="18"/>
          <w:szCs w:val="18"/>
        </w:rPr>
      </w:pPr>
    </w:p>
    <w:p w:rsidR="00883A3C" w:rsidRDefault="00883A3C" w:rsidP="00883A3C">
      <w:pPr>
        <w:jc w:val="both"/>
        <w:rPr>
          <w:sz w:val="18"/>
          <w:szCs w:val="18"/>
        </w:rPr>
      </w:pPr>
    </w:p>
    <w:p w:rsidR="00CF4C29" w:rsidRDefault="00CF4C29"/>
    <w:sectPr w:rsidR="00CF4C29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3C"/>
    <w:rsid w:val="00356BC1"/>
    <w:rsid w:val="00883A3C"/>
    <w:rsid w:val="00BD2931"/>
    <w:rsid w:val="00CF4C29"/>
    <w:rsid w:val="00FC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A3C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83A3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83A3C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A3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883A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A3C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883A3C"/>
    <w:rPr>
      <w:b/>
      <w:bCs/>
      <w:spacing w:val="0"/>
    </w:rPr>
  </w:style>
  <w:style w:type="paragraph" w:styleId="a4">
    <w:name w:val="Normal (Web)"/>
    <w:basedOn w:val="a"/>
    <w:semiHidden/>
    <w:unhideWhenUsed/>
    <w:rsid w:val="00883A3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883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83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83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83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83A3C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883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83A3C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883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83A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883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883A3C"/>
    <w:pPr>
      <w:ind w:left="-709" w:right="43" w:firstLine="851"/>
      <w:jc w:val="both"/>
    </w:pPr>
    <w:rPr>
      <w:sz w:val="28"/>
      <w:szCs w:val="24"/>
    </w:rPr>
  </w:style>
  <w:style w:type="paragraph" w:styleId="ac">
    <w:name w:val="Balloon Text"/>
    <w:basedOn w:val="a"/>
    <w:link w:val="ad"/>
    <w:semiHidden/>
    <w:unhideWhenUsed/>
    <w:rsid w:val="00883A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83A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883A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883A3C"/>
    <w:pPr>
      <w:ind w:right="5527"/>
    </w:pPr>
    <w:rPr>
      <w:rFonts w:eastAsia="Calibri"/>
      <w:sz w:val="26"/>
    </w:rPr>
  </w:style>
  <w:style w:type="paragraph" w:customStyle="1" w:styleId="11">
    <w:name w:val="Абзац списка1"/>
    <w:basedOn w:val="a"/>
    <w:rsid w:val="00883A3C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883A3C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883A3C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83A3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883A3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83A3C"/>
    <w:pPr>
      <w:spacing w:before="100" w:beforeAutospacing="1" w:after="100" w:afterAutospacing="1"/>
    </w:pPr>
    <w:rPr>
      <w:sz w:val="24"/>
      <w:szCs w:val="24"/>
    </w:rPr>
  </w:style>
  <w:style w:type="character" w:customStyle="1" w:styleId="S">
    <w:name w:val="S_Обычный Знак"/>
    <w:basedOn w:val="a0"/>
    <w:link w:val="S0"/>
    <w:locked/>
    <w:rsid w:val="00883A3C"/>
    <w:rPr>
      <w:sz w:val="28"/>
      <w:szCs w:val="28"/>
    </w:rPr>
  </w:style>
  <w:style w:type="paragraph" w:customStyle="1" w:styleId="S0">
    <w:name w:val="S_Обычный"/>
    <w:basedOn w:val="a"/>
    <w:link w:val="S"/>
    <w:autoRedefine/>
    <w:rsid w:val="00883A3C"/>
    <w:pPr>
      <w:tabs>
        <w:tab w:val="left" w:pos="993"/>
      </w:tabs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Cell">
    <w:name w:val="ConsPlusCell"/>
    <w:rsid w:val="00883A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link w:val="25"/>
    <w:locked/>
    <w:rsid w:val="00883A3C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3A3C"/>
    <w:pPr>
      <w:widowControl w:val="0"/>
      <w:shd w:val="clear" w:color="auto" w:fill="FFFFFF"/>
      <w:spacing w:before="360" w:after="240" w:line="341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z-">
    <w:name w:val="HTML Bottom of Form"/>
    <w:basedOn w:val="a"/>
    <w:next w:val="a"/>
    <w:link w:val="z-0"/>
    <w:hidden/>
    <w:semiHidden/>
    <w:unhideWhenUsed/>
    <w:rsid w:val="00883A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semiHidden/>
    <w:rsid w:val="00883A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1">
    <w:name w:val="s1"/>
    <w:basedOn w:val="a0"/>
    <w:rsid w:val="00883A3C"/>
  </w:style>
  <w:style w:type="character" w:customStyle="1" w:styleId="512">
    <w:name w:val="Основной текст (5)12"/>
    <w:basedOn w:val="a0"/>
    <w:rsid w:val="00883A3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table" w:styleId="af0">
    <w:name w:val="Table Grid"/>
    <w:basedOn w:val="a1"/>
    <w:rsid w:val="00883A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2019-12-28T04:14:00Z</cp:lastPrinted>
  <dcterms:created xsi:type="dcterms:W3CDTF">2019-12-17T08:31:00Z</dcterms:created>
  <dcterms:modified xsi:type="dcterms:W3CDTF">2019-12-28T04:19:00Z</dcterms:modified>
</cp:coreProperties>
</file>